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422AE" w14:textId="77777777" w:rsidR="00DA08B7" w:rsidRDefault="00FA4A34" w:rsidP="00CB173A">
      <w:pPr>
        <w:pStyle w:val="Titel"/>
        <w:spacing w:after="100"/>
        <w:jc w:val="both"/>
        <w:rPr>
          <w:sz w:val="48"/>
          <w:szCs w:val="48"/>
          <w:lang w:val="en-US"/>
        </w:rPr>
      </w:pPr>
      <w:r>
        <w:rPr>
          <w:sz w:val="48"/>
          <w:szCs w:val="48"/>
          <w:lang w:val="en-US"/>
        </w:rPr>
        <w:t>panel</w:t>
      </w:r>
    </w:p>
    <w:p w14:paraId="13F32509" w14:textId="77777777" w:rsidR="002E3DEC" w:rsidRPr="00DA08B7" w:rsidRDefault="00FA4A34" w:rsidP="00CB173A">
      <w:pPr>
        <w:pStyle w:val="Ondertitel"/>
        <w:jc w:val="both"/>
        <w:rPr>
          <w:sz w:val="48"/>
          <w:szCs w:val="48"/>
          <w:lang w:val="en-US"/>
        </w:rPr>
      </w:pPr>
      <w:r>
        <w:rPr>
          <w:lang w:val="en-US"/>
        </w:rPr>
        <w:t>sonship and trust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1E08A1B" w14:textId="77777777" w:rsidR="002E3DEC" w:rsidRPr="0071785A" w:rsidRDefault="00B0624D" w:rsidP="00CB173A">
          <w:pPr>
            <w:pStyle w:val="Kopvaninhoudsopgave"/>
            <w:jc w:val="both"/>
            <w:rPr>
              <w:lang w:val="en-US"/>
            </w:rPr>
          </w:pPr>
          <w:r>
            <w:rPr>
              <w:lang w:val="en-US"/>
            </w:rPr>
            <w:t>Table of contents</w:t>
          </w:r>
        </w:p>
        <w:p w14:paraId="4E1F24B8" w14:textId="77777777" w:rsidR="00FA4A34" w:rsidRDefault="00DA14E6" w:rsidP="00CB173A">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7710" w:history="1">
            <w:r w:rsidR="00FA4A34" w:rsidRPr="00656E5D">
              <w:rPr>
                <w:rStyle w:val="Hyperlink"/>
                <w:noProof/>
                <w:lang w:val="en-US"/>
              </w:rPr>
              <w:t>Relationships</w:t>
            </w:r>
            <w:r w:rsidR="00FA4A34">
              <w:rPr>
                <w:noProof/>
                <w:webHidden/>
              </w:rPr>
              <w:tab/>
            </w:r>
            <w:r w:rsidR="00FA4A34">
              <w:rPr>
                <w:noProof/>
                <w:webHidden/>
              </w:rPr>
              <w:fldChar w:fldCharType="begin"/>
            </w:r>
            <w:r w:rsidR="00FA4A34">
              <w:rPr>
                <w:noProof/>
                <w:webHidden/>
              </w:rPr>
              <w:instrText xml:space="preserve"> PAGEREF _Toc487457710 \h </w:instrText>
            </w:r>
            <w:r w:rsidR="00FA4A34">
              <w:rPr>
                <w:noProof/>
                <w:webHidden/>
              </w:rPr>
            </w:r>
            <w:r w:rsidR="00FA4A34">
              <w:rPr>
                <w:noProof/>
                <w:webHidden/>
              </w:rPr>
              <w:fldChar w:fldCharType="separate"/>
            </w:r>
            <w:r w:rsidR="00FA4A34">
              <w:rPr>
                <w:noProof/>
                <w:webHidden/>
              </w:rPr>
              <w:t>2</w:t>
            </w:r>
            <w:r w:rsidR="00FA4A34">
              <w:rPr>
                <w:noProof/>
                <w:webHidden/>
              </w:rPr>
              <w:fldChar w:fldCharType="end"/>
            </w:r>
          </w:hyperlink>
        </w:p>
        <w:p w14:paraId="1BD08AE0" w14:textId="77777777" w:rsidR="00FA4A34" w:rsidRDefault="00BB6826" w:rsidP="00CB173A">
          <w:pPr>
            <w:pStyle w:val="Inhopg1"/>
            <w:tabs>
              <w:tab w:val="right" w:pos="9750"/>
            </w:tabs>
            <w:jc w:val="both"/>
            <w:rPr>
              <w:b w:val="0"/>
              <w:bCs w:val="0"/>
              <w:noProof/>
              <w:sz w:val="24"/>
              <w:szCs w:val="24"/>
            </w:rPr>
          </w:pPr>
          <w:hyperlink w:anchor="_Toc487457711" w:history="1">
            <w:r w:rsidR="00FA4A34" w:rsidRPr="00656E5D">
              <w:rPr>
                <w:rStyle w:val="Hyperlink"/>
                <w:noProof/>
                <w:lang w:val="en-US"/>
              </w:rPr>
              <w:t>Staff members on a church</w:t>
            </w:r>
            <w:r w:rsidR="00FA4A34">
              <w:rPr>
                <w:noProof/>
                <w:webHidden/>
              </w:rPr>
              <w:tab/>
            </w:r>
            <w:r w:rsidR="00FA4A34">
              <w:rPr>
                <w:noProof/>
                <w:webHidden/>
              </w:rPr>
              <w:fldChar w:fldCharType="begin"/>
            </w:r>
            <w:r w:rsidR="00FA4A34">
              <w:rPr>
                <w:noProof/>
                <w:webHidden/>
              </w:rPr>
              <w:instrText xml:space="preserve"> PAGEREF _Toc487457711 \h </w:instrText>
            </w:r>
            <w:r w:rsidR="00FA4A34">
              <w:rPr>
                <w:noProof/>
                <w:webHidden/>
              </w:rPr>
            </w:r>
            <w:r w:rsidR="00FA4A34">
              <w:rPr>
                <w:noProof/>
                <w:webHidden/>
              </w:rPr>
              <w:fldChar w:fldCharType="separate"/>
            </w:r>
            <w:r w:rsidR="00FA4A34">
              <w:rPr>
                <w:noProof/>
                <w:webHidden/>
              </w:rPr>
              <w:t>2</w:t>
            </w:r>
            <w:r w:rsidR="00FA4A34">
              <w:rPr>
                <w:noProof/>
                <w:webHidden/>
              </w:rPr>
              <w:fldChar w:fldCharType="end"/>
            </w:r>
          </w:hyperlink>
        </w:p>
        <w:p w14:paraId="2A6C79A9" w14:textId="77777777" w:rsidR="00FA4A34" w:rsidRDefault="00BB6826" w:rsidP="00CB173A">
          <w:pPr>
            <w:pStyle w:val="Inhopg1"/>
            <w:tabs>
              <w:tab w:val="right" w:pos="9750"/>
            </w:tabs>
            <w:jc w:val="both"/>
            <w:rPr>
              <w:b w:val="0"/>
              <w:bCs w:val="0"/>
              <w:noProof/>
              <w:sz w:val="24"/>
              <w:szCs w:val="24"/>
            </w:rPr>
          </w:pPr>
          <w:hyperlink w:anchor="_Toc487457712" w:history="1">
            <w:r w:rsidR="00FA4A34" w:rsidRPr="00656E5D">
              <w:rPr>
                <w:rStyle w:val="Hyperlink"/>
                <w:noProof/>
                <w:lang w:val="en-US"/>
              </w:rPr>
              <w:t>Entitlement of trust</w:t>
            </w:r>
            <w:r w:rsidR="00FA4A34">
              <w:rPr>
                <w:noProof/>
                <w:webHidden/>
              </w:rPr>
              <w:tab/>
            </w:r>
            <w:r w:rsidR="00FA4A34">
              <w:rPr>
                <w:noProof/>
                <w:webHidden/>
              </w:rPr>
              <w:fldChar w:fldCharType="begin"/>
            </w:r>
            <w:r w:rsidR="00FA4A34">
              <w:rPr>
                <w:noProof/>
                <w:webHidden/>
              </w:rPr>
              <w:instrText xml:space="preserve"> PAGEREF _Toc487457712 \h </w:instrText>
            </w:r>
            <w:r w:rsidR="00FA4A34">
              <w:rPr>
                <w:noProof/>
                <w:webHidden/>
              </w:rPr>
            </w:r>
            <w:r w:rsidR="00FA4A34">
              <w:rPr>
                <w:noProof/>
                <w:webHidden/>
              </w:rPr>
              <w:fldChar w:fldCharType="separate"/>
            </w:r>
            <w:r w:rsidR="00FA4A34">
              <w:rPr>
                <w:noProof/>
                <w:webHidden/>
              </w:rPr>
              <w:t>2</w:t>
            </w:r>
            <w:r w:rsidR="00FA4A34">
              <w:rPr>
                <w:noProof/>
                <w:webHidden/>
              </w:rPr>
              <w:fldChar w:fldCharType="end"/>
            </w:r>
          </w:hyperlink>
        </w:p>
        <w:p w14:paraId="1E840A69" w14:textId="77777777" w:rsidR="00FA4A34" w:rsidRDefault="00BB6826" w:rsidP="00CB173A">
          <w:pPr>
            <w:pStyle w:val="Inhopg1"/>
            <w:tabs>
              <w:tab w:val="right" w:pos="9750"/>
            </w:tabs>
            <w:jc w:val="both"/>
            <w:rPr>
              <w:b w:val="0"/>
              <w:bCs w:val="0"/>
              <w:noProof/>
              <w:sz w:val="24"/>
              <w:szCs w:val="24"/>
            </w:rPr>
          </w:pPr>
          <w:hyperlink w:anchor="_Toc487457713" w:history="1">
            <w:r w:rsidR="00FA4A34" w:rsidRPr="00656E5D">
              <w:rPr>
                <w:rStyle w:val="Hyperlink"/>
                <w:noProof/>
                <w:lang w:val="en-US"/>
              </w:rPr>
              <w:t>Counselled</w:t>
            </w:r>
            <w:r w:rsidR="00FA4A34">
              <w:rPr>
                <w:noProof/>
                <w:webHidden/>
              </w:rPr>
              <w:tab/>
            </w:r>
            <w:r w:rsidR="00FA4A34">
              <w:rPr>
                <w:noProof/>
                <w:webHidden/>
              </w:rPr>
              <w:fldChar w:fldCharType="begin"/>
            </w:r>
            <w:r w:rsidR="00FA4A34">
              <w:rPr>
                <w:noProof/>
                <w:webHidden/>
              </w:rPr>
              <w:instrText xml:space="preserve"> PAGEREF _Toc487457713 \h </w:instrText>
            </w:r>
            <w:r w:rsidR="00FA4A34">
              <w:rPr>
                <w:noProof/>
                <w:webHidden/>
              </w:rPr>
            </w:r>
            <w:r w:rsidR="00FA4A34">
              <w:rPr>
                <w:noProof/>
                <w:webHidden/>
              </w:rPr>
              <w:fldChar w:fldCharType="separate"/>
            </w:r>
            <w:r w:rsidR="00FA4A34">
              <w:rPr>
                <w:noProof/>
                <w:webHidden/>
              </w:rPr>
              <w:t>2</w:t>
            </w:r>
            <w:r w:rsidR="00FA4A34">
              <w:rPr>
                <w:noProof/>
                <w:webHidden/>
              </w:rPr>
              <w:fldChar w:fldCharType="end"/>
            </w:r>
          </w:hyperlink>
        </w:p>
        <w:p w14:paraId="4A901298" w14:textId="77777777" w:rsidR="00FA4A34" w:rsidRDefault="00BB6826" w:rsidP="00CB173A">
          <w:pPr>
            <w:pStyle w:val="Inhopg1"/>
            <w:tabs>
              <w:tab w:val="right" w:pos="9750"/>
            </w:tabs>
            <w:jc w:val="both"/>
            <w:rPr>
              <w:b w:val="0"/>
              <w:bCs w:val="0"/>
              <w:noProof/>
              <w:sz w:val="24"/>
              <w:szCs w:val="24"/>
            </w:rPr>
          </w:pPr>
          <w:hyperlink w:anchor="_Toc487457714" w:history="1">
            <w:r w:rsidR="00FA4A34" w:rsidRPr="00656E5D">
              <w:rPr>
                <w:rStyle w:val="Hyperlink"/>
                <w:noProof/>
                <w:lang w:val="en-US"/>
              </w:rPr>
              <w:t>Difference honouring a father vs sucking up a leader?</w:t>
            </w:r>
            <w:r w:rsidR="00FA4A34">
              <w:rPr>
                <w:noProof/>
                <w:webHidden/>
              </w:rPr>
              <w:tab/>
            </w:r>
            <w:r w:rsidR="00FA4A34">
              <w:rPr>
                <w:noProof/>
                <w:webHidden/>
              </w:rPr>
              <w:fldChar w:fldCharType="begin"/>
            </w:r>
            <w:r w:rsidR="00FA4A34">
              <w:rPr>
                <w:noProof/>
                <w:webHidden/>
              </w:rPr>
              <w:instrText xml:space="preserve"> PAGEREF _Toc487457714 \h </w:instrText>
            </w:r>
            <w:r w:rsidR="00FA4A34">
              <w:rPr>
                <w:noProof/>
                <w:webHidden/>
              </w:rPr>
            </w:r>
            <w:r w:rsidR="00FA4A34">
              <w:rPr>
                <w:noProof/>
                <w:webHidden/>
              </w:rPr>
              <w:fldChar w:fldCharType="separate"/>
            </w:r>
            <w:r w:rsidR="00FA4A34">
              <w:rPr>
                <w:noProof/>
                <w:webHidden/>
              </w:rPr>
              <w:t>3</w:t>
            </w:r>
            <w:r w:rsidR="00FA4A34">
              <w:rPr>
                <w:noProof/>
                <w:webHidden/>
              </w:rPr>
              <w:fldChar w:fldCharType="end"/>
            </w:r>
          </w:hyperlink>
        </w:p>
        <w:p w14:paraId="142630C1" w14:textId="77777777" w:rsidR="00FA4A34" w:rsidRDefault="00BB6826" w:rsidP="00CB173A">
          <w:pPr>
            <w:pStyle w:val="Inhopg1"/>
            <w:tabs>
              <w:tab w:val="right" w:pos="9750"/>
            </w:tabs>
            <w:jc w:val="both"/>
            <w:rPr>
              <w:b w:val="0"/>
              <w:bCs w:val="0"/>
              <w:noProof/>
              <w:sz w:val="24"/>
              <w:szCs w:val="24"/>
            </w:rPr>
          </w:pPr>
          <w:hyperlink w:anchor="_Toc487457715" w:history="1">
            <w:r w:rsidR="00FA4A34" w:rsidRPr="00656E5D">
              <w:rPr>
                <w:rStyle w:val="Hyperlink"/>
                <w:noProof/>
              </w:rPr>
              <w:t>Correction</w:t>
            </w:r>
            <w:r w:rsidR="00FA4A34">
              <w:rPr>
                <w:noProof/>
                <w:webHidden/>
              </w:rPr>
              <w:tab/>
            </w:r>
            <w:r w:rsidR="00FA4A34">
              <w:rPr>
                <w:noProof/>
                <w:webHidden/>
              </w:rPr>
              <w:fldChar w:fldCharType="begin"/>
            </w:r>
            <w:r w:rsidR="00FA4A34">
              <w:rPr>
                <w:noProof/>
                <w:webHidden/>
              </w:rPr>
              <w:instrText xml:space="preserve"> PAGEREF _Toc487457715 \h </w:instrText>
            </w:r>
            <w:r w:rsidR="00FA4A34">
              <w:rPr>
                <w:noProof/>
                <w:webHidden/>
              </w:rPr>
            </w:r>
            <w:r w:rsidR="00FA4A34">
              <w:rPr>
                <w:noProof/>
                <w:webHidden/>
              </w:rPr>
              <w:fldChar w:fldCharType="separate"/>
            </w:r>
            <w:r w:rsidR="00FA4A34">
              <w:rPr>
                <w:noProof/>
                <w:webHidden/>
              </w:rPr>
              <w:t>3</w:t>
            </w:r>
            <w:r w:rsidR="00FA4A34">
              <w:rPr>
                <w:noProof/>
                <w:webHidden/>
              </w:rPr>
              <w:fldChar w:fldCharType="end"/>
            </w:r>
          </w:hyperlink>
        </w:p>
        <w:p w14:paraId="1829264C" w14:textId="77777777" w:rsidR="002E3DEC" w:rsidRDefault="00DA14E6" w:rsidP="00CB173A">
          <w:pPr>
            <w:jc w:val="both"/>
          </w:pPr>
          <w:r>
            <w:rPr>
              <w:b/>
              <w:bCs/>
              <w:noProof/>
            </w:rPr>
            <w:fldChar w:fldCharType="end"/>
          </w:r>
        </w:p>
      </w:sdtContent>
    </w:sdt>
    <w:p w14:paraId="7DAEDE57" w14:textId="77777777" w:rsidR="0073250F" w:rsidRDefault="00BB6826" w:rsidP="00CB173A">
      <w:pPr>
        <w:pStyle w:val="Ondertitel"/>
        <w:jc w:val="both"/>
        <w:rPr>
          <w:sz w:val="48"/>
          <w:szCs w:val="48"/>
          <w:lang w:val="en-US"/>
        </w:rPr>
      </w:pPr>
    </w:p>
    <w:p w14:paraId="38949A4E" w14:textId="77777777" w:rsidR="002E3DEC" w:rsidRDefault="00BB6826" w:rsidP="00CB173A">
      <w:pPr>
        <w:jc w:val="both"/>
        <w:rPr>
          <w:lang w:val="en-US"/>
        </w:rPr>
      </w:pPr>
    </w:p>
    <w:p w14:paraId="37F06EFD" w14:textId="77777777" w:rsidR="002E3DEC" w:rsidRDefault="00BB6826" w:rsidP="00CB173A">
      <w:pPr>
        <w:jc w:val="both"/>
        <w:rPr>
          <w:lang w:val="en-US"/>
        </w:rPr>
      </w:pPr>
    </w:p>
    <w:p w14:paraId="1DDEB2C9" w14:textId="77777777" w:rsidR="002E3DEC" w:rsidRDefault="00BB6826" w:rsidP="00CB173A">
      <w:pPr>
        <w:jc w:val="both"/>
        <w:rPr>
          <w:lang w:val="en-US"/>
        </w:rPr>
      </w:pPr>
    </w:p>
    <w:p w14:paraId="037D7874" w14:textId="77777777" w:rsidR="002E3DEC" w:rsidRDefault="00BB6826" w:rsidP="00CB173A">
      <w:pPr>
        <w:jc w:val="both"/>
        <w:rPr>
          <w:lang w:val="en-US"/>
        </w:rPr>
      </w:pPr>
    </w:p>
    <w:p w14:paraId="7F82ACCA" w14:textId="77777777" w:rsidR="002E3DEC" w:rsidRDefault="00BB6826" w:rsidP="00CB173A">
      <w:pPr>
        <w:jc w:val="both"/>
        <w:rPr>
          <w:lang w:val="en-US"/>
        </w:rPr>
      </w:pPr>
    </w:p>
    <w:p w14:paraId="532BB97E" w14:textId="77777777" w:rsidR="002E3DEC" w:rsidRDefault="00BB6826" w:rsidP="00CB173A">
      <w:pPr>
        <w:jc w:val="both"/>
        <w:rPr>
          <w:lang w:val="en-US"/>
        </w:rPr>
      </w:pPr>
    </w:p>
    <w:p w14:paraId="4F77F735" w14:textId="77777777" w:rsidR="002E3DEC" w:rsidRDefault="00BB6826" w:rsidP="00CB173A">
      <w:pPr>
        <w:jc w:val="both"/>
        <w:rPr>
          <w:lang w:val="en-US"/>
        </w:rPr>
      </w:pPr>
    </w:p>
    <w:p w14:paraId="48537D53" w14:textId="77777777" w:rsidR="00B0624D" w:rsidRDefault="00B0624D" w:rsidP="00CB173A">
      <w:pPr>
        <w:jc w:val="both"/>
        <w:rPr>
          <w:lang w:val="en-US"/>
        </w:rPr>
      </w:pPr>
    </w:p>
    <w:p w14:paraId="45FBC786" w14:textId="77777777" w:rsidR="00B0624D" w:rsidRDefault="00B0624D" w:rsidP="00CB173A">
      <w:pPr>
        <w:jc w:val="both"/>
        <w:rPr>
          <w:lang w:val="en-US"/>
        </w:rPr>
      </w:pPr>
    </w:p>
    <w:p w14:paraId="67222882" w14:textId="77777777" w:rsidR="00B0624D" w:rsidRDefault="00B0624D" w:rsidP="00CB173A">
      <w:pPr>
        <w:jc w:val="both"/>
        <w:rPr>
          <w:lang w:val="en-US"/>
        </w:rPr>
      </w:pPr>
    </w:p>
    <w:p w14:paraId="2478F259" w14:textId="77777777" w:rsidR="00B0624D" w:rsidRDefault="00B0624D" w:rsidP="00CB173A">
      <w:pPr>
        <w:jc w:val="both"/>
        <w:rPr>
          <w:lang w:val="en-US"/>
        </w:rPr>
      </w:pPr>
    </w:p>
    <w:p w14:paraId="4EF6021E" w14:textId="77777777" w:rsidR="00B0624D" w:rsidRDefault="00B0624D" w:rsidP="00CB173A">
      <w:pPr>
        <w:jc w:val="both"/>
        <w:rPr>
          <w:lang w:val="en-US"/>
        </w:rPr>
      </w:pPr>
    </w:p>
    <w:p w14:paraId="4EBC252B" w14:textId="77777777" w:rsidR="00B0624D" w:rsidRDefault="00B0624D" w:rsidP="00CB173A">
      <w:pPr>
        <w:jc w:val="both"/>
        <w:rPr>
          <w:lang w:val="en-US"/>
        </w:rPr>
      </w:pPr>
    </w:p>
    <w:p w14:paraId="22EACE85" w14:textId="77777777" w:rsidR="00B0624D" w:rsidRDefault="00B0624D" w:rsidP="00CB173A">
      <w:pPr>
        <w:jc w:val="both"/>
        <w:rPr>
          <w:lang w:val="en-US"/>
        </w:rPr>
      </w:pPr>
    </w:p>
    <w:p w14:paraId="25018D60" w14:textId="77777777" w:rsidR="00B0624D" w:rsidRDefault="00B0624D" w:rsidP="00CB173A">
      <w:pPr>
        <w:jc w:val="both"/>
        <w:rPr>
          <w:lang w:val="en-US"/>
        </w:rPr>
      </w:pPr>
    </w:p>
    <w:p w14:paraId="4799532C" w14:textId="77777777" w:rsidR="00B0624D" w:rsidRDefault="00B0624D" w:rsidP="00CB173A">
      <w:pPr>
        <w:jc w:val="both"/>
        <w:rPr>
          <w:lang w:val="en-US"/>
        </w:rPr>
      </w:pPr>
    </w:p>
    <w:p w14:paraId="60189AC5" w14:textId="77777777" w:rsidR="002E3DEC" w:rsidRDefault="00BB6826" w:rsidP="00CB173A">
      <w:pPr>
        <w:jc w:val="both"/>
        <w:rPr>
          <w:lang w:val="en-US"/>
        </w:rPr>
      </w:pPr>
    </w:p>
    <w:p w14:paraId="2AF664F7" w14:textId="77777777" w:rsidR="002E3DEC" w:rsidRDefault="00BB6826" w:rsidP="00CB173A">
      <w:pPr>
        <w:jc w:val="both"/>
        <w:rPr>
          <w:lang w:val="en-US"/>
        </w:rPr>
      </w:pPr>
    </w:p>
    <w:p w14:paraId="498C12B3" w14:textId="77777777" w:rsidR="002E3DEC" w:rsidRDefault="00BB6826" w:rsidP="00CB173A">
      <w:pPr>
        <w:jc w:val="both"/>
        <w:rPr>
          <w:lang w:val="en-US"/>
        </w:rPr>
      </w:pPr>
    </w:p>
    <w:p w14:paraId="1DB634FF" w14:textId="77777777" w:rsidR="002E3DEC" w:rsidRDefault="00BB6826" w:rsidP="00CB173A">
      <w:pPr>
        <w:jc w:val="both"/>
        <w:rPr>
          <w:lang w:val="en-US"/>
        </w:rPr>
      </w:pPr>
    </w:p>
    <w:p w14:paraId="721BD78D" w14:textId="77777777" w:rsidR="002E3DEC" w:rsidRDefault="00BB6826" w:rsidP="00CB173A">
      <w:pPr>
        <w:jc w:val="both"/>
        <w:rPr>
          <w:lang w:val="en-US"/>
        </w:rPr>
      </w:pPr>
    </w:p>
    <w:p w14:paraId="273563B8" w14:textId="77777777" w:rsidR="00FA4A34" w:rsidRPr="00FA4A34" w:rsidRDefault="00FA4A34" w:rsidP="00CB173A">
      <w:pPr>
        <w:pStyle w:val="Kop1"/>
        <w:jc w:val="both"/>
        <w:rPr>
          <w:lang w:val="en-US"/>
        </w:rPr>
      </w:pPr>
      <w:bookmarkStart w:id="0" w:name="_Toc487457710"/>
      <w:r w:rsidRPr="00FA4A34">
        <w:rPr>
          <w:lang w:val="en-US"/>
        </w:rPr>
        <w:lastRenderedPageBreak/>
        <w:t>Relationships</w:t>
      </w:r>
      <w:bookmarkEnd w:id="0"/>
    </w:p>
    <w:p w14:paraId="463F3FDE" w14:textId="74D4E3A4"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 xml:space="preserve">Through </w:t>
      </w:r>
      <w:r w:rsidR="00CA32D1" w:rsidRPr="00FA4A34">
        <w:rPr>
          <w:rFonts w:ascii="Baskerville" w:hAnsi="Baskerville" w:cs="Baskerville"/>
          <w:color w:val="000000"/>
          <w:sz w:val="30"/>
          <w:szCs w:val="30"/>
          <w:lang w:val="en-US"/>
        </w:rPr>
        <w:t>yes’s</w:t>
      </w:r>
      <w:r w:rsidRPr="00FA4A34">
        <w:rPr>
          <w:rFonts w:ascii="Baskerville" w:hAnsi="Baskerville" w:cs="Baskerville"/>
          <w:color w:val="000000"/>
          <w:sz w:val="30"/>
          <w:szCs w:val="30"/>
          <w:lang w:val="en-US"/>
        </w:rPr>
        <w:t xml:space="preserve"> our relationships get developed. Bill doesn't care about your vision until you can serve his very well. </w:t>
      </w:r>
    </w:p>
    <w:p w14:paraId="03820011" w14:textId="77777777" w:rsid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Rich came here with a fat resume and they said; it is meaningless. Looking for younger people, he had to go d</w:t>
      </w:r>
      <w:bookmarkStart w:id="1" w:name="_GoBack"/>
      <w:bookmarkEnd w:id="1"/>
      <w:r w:rsidRPr="00FA4A34">
        <w:rPr>
          <w:rFonts w:ascii="Baskerville" w:hAnsi="Baskerville" w:cs="Baskerville"/>
          <w:color w:val="000000"/>
          <w:sz w:val="30"/>
          <w:szCs w:val="30"/>
          <w:lang w:val="en-US"/>
        </w:rPr>
        <w:t xml:space="preserve">ifferent ways. Different people in their lives that might've impacted him in other ways than others. Seller in the shop, Chris functioned a little bit as a father in his life. </w:t>
      </w:r>
    </w:p>
    <w:p w14:paraId="2D494C8A"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00A2518" w14:textId="77777777" w:rsidR="00FA4A34" w:rsidRPr="00FA4A34" w:rsidRDefault="00FA4A34" w:rsidP="00CB173A">
      <w:pPr>
        <w:pStyle w:val="Kop1"/>
        <w:jc w:val="both"/>
        <w:rPr>
          <w:lang w:val="en-US"/>
        </w:rPr>
      </w:pPr>
      <w:bookmarkStart w:id="2" w:name="_Toc487457711"/>
      <w:r w:rsidRPr="00FA4A34">
        <w:rPr>
          <w:lang w:val="en-US"/>
        </w:rPr>
        <w:t>Staff members on a church</w:t>
      </w:r>
      <w:bookmarkEnd w:id="2"/>
    </w:p>
    <w:p w14:paraId="503DF730"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How do you develop intimacy with the opposite sex while maintaining healthy boundaries?</w:t>
      </w:r>
    </w:p>
    <w:p w14:paraId="7440D4CF" w14:textId="4DED9D29" w:rsid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 xml:space="preserve">Chris: 2 women that are extremely important to his wife and him. </w:t>
      </w:r>
      <w:r w:rsidR="00CA32D1" w:rsidRPr="00FA4A34">
        <w:rPr>
          <w:rFonts w:ascii="Baskerville" w:hAnsi="Baskerville" w:cs="Baskerville"/>
          <w:color w:val="000000"/>
          <w:sz w:val="30"/>
          <w:szCs w:val="30"/>
          <w:lang w:val="en-US"/>
        </w:rPr>
        <w:t>Realizing</w:t>
      </w:r>
      <w:r w:rsidRPr="00FA4A34">
        <w:rPr>
          <w:rFonts w:ascii="Baskerville" w:hAnsi="Baskerville" w:cs="Baskerville"/>
          <w:color w:val="000000"/>
          <w:sz w:val="30"/>
          <w:szCs w:val="30"/>
          <w:lang w:val="en-US"/>
        </w:rPr>
        <w:t xml:space="preserve"> that both of them get to meet with them, if she feels uncomfortable it will immediately change. Dynamic is different, both sides. Never a disconnect between the people he is going on with. Very open, vulnerable with their lives. I will do whatever I can do to make you feel comfortable. Very open, transparent with each other. Talking openly about everything and even subjects and what can be vulnerable and open. Filling each other in, that is how you do intimacy. </w:t>
      </w:r>
    </w:p>
    <w:p w14:paraId="76310A5F"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267E468" w14:textId="77777777" w:rsidR="00FA4A34" w:rsidRPr="00FA4A34" w:rsidRDefault="00FA4A34" w:rsidP="00CB173A">
      <w:pPr>
        <w:pStyle w:val="Kop1"/>
        <w:jc w:val="both"/>
        <w:rPr>
          <w:lang w:val="en-US"/>
        </w:rPr>
      </w:pPr>
      <w:bookmarkStart w:id="3" w:name="_Toc487457712"/>
      <w:r w:rsidRPr="00FA4A34">
        <w:rPr>
          <w:lang w:val="en-US"/>
        </w:rPr>
        <w:t>Entitlement of trust</w:t>
      </w:r>
      <w:bookmarkEnd w:id="3"/>
    </w:p>
    <w:p w14:paraId="76B25A65"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Why do you not trust me? Instead of hey let’s talk about it, how does it work with you? What are red flags? Ask other leaders that are close to you that you can ask to be sure about what you need to look out for. Sometimes you need to ask yourself questions, what is up? :)</w:t>
      </w:r>
    </w:p>
    <w:p w14:paraId="3342D51F"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5F6C6A1" w14:textId="77777777" w:rsidR="00FA4A34" w:rsidRPr="00FA4A34" w:rsidRDefault="00FA4A34" w:rsidP="00CB173A">
      <w:pPr>
        <w:pStyle w:val="Kop1"/>
        <w:jc w:val="both"/>
        <w:rPr>
          <w:lang w:val="en-US"/>
        </w:rPr>
      </w:pPr>
      <w:bookmarkStart w:id="4" w:name="_Toc487457713"/>
      <w:r w:rsidRPr="00FA4A34">
        <w:rPr>
          <w:lang w:val="en-US"/>
        </w:rPr>
        <w:t>Counselled</w:t>
      </w:r>
      <w:bookmarkEnd w:id="4"/>
    </w:p>
    <w:p w14:paraId="072EC317"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 xml:space="preserve">Super young as a youth pastor he wanted wisdom from Danny. Counselled him and made sure he didn't do anything stupid. </w:t>
      </w:r>
    </w:p>
    <w:p w14:paraId="27FF1077"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 xml:space="preserve">I need someone with this girl with purity issues, why are you not meeting with her? Danny asked him this: Are you trying to get in her pants? Are you kidding me? No! Do you see something? Am I!? </w:t>
      </w:r>
    </w:p>
    <w:p w14:paraId="7F27672A"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 xml:space="preserve">How are you doing today? I thought I was fine, but am I not? One thing that she needs is a guy who is not trying to do that. He hugs everyone all the time and only hugs 10 people in his office ever. When you look in the window you see him. Be aware when those things happen. A student is easily removed from a revival group when something goes wrong or south. </w:t>
      </w:r>
    </w:p>
    <w:p w14:paraId="25ADB078" w14:textId="03701B23" w:rsidR="00FA4A34" w:rsidRPr="00FA4A34" w:rsidRDefault="00CA32D1"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Some of the stuff you don’t see is actively going on</w:t>
      </w:r>
      <w:r>
        <w:rPr>
          <w:rFonts w:ascii="Baskerville" w:hAnsi="Baskerville" w:cs="Baskerville"/>
          <w:color w:val="000000"/>
          <w:sz w:val="30"/>
          <w:szCs w:val="30"/>
          <w:lang w:val="en-US"/>
        </w:rPr>
        <w:t>,</w:t>
      </w:r>
      <w:r w:rsidRPr="00FA4A34">
        <w:rPr>
          <w:rFonts w:ascii="Baskerville" w:hAnsi="Baskerville" w:cs="Baskerville"/>
          <w:color w:val="000000"/>
          <w:sz w:val="30"/>
          <w:szCs w:val="30"/>
          <w:lang w:val="en-US"/>
        </w:rPr>
        <w:t xml:space="preserve"> on a constant basis. </w:t>
      </w:r>
    </w:p>
    <w:p w14:paraId="1357A8F7"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lastRenderedPageBreak/>
        <w:t xml:space="preserve">Same sex groups, nothing wrong with setting them apart. But it is really important that you can work together, knowing how to be together. </w:t>
      </w:r>
    </w:p>
    <w:p w14:paraId="24F9B624"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CD5594" w14:textId="77777777" w:rsidR="00FA4A34" w:rsidRPr="00FA4A34" w:rsidRDefault="00FA4A34" w:rsidP="00CB173A">
      <w:pPr>
        <w:pStyle w:val="Kop1"/>
        <w:jc w:val="both"/>
        <w:rPr>
          <w:lang w:val="en-US"/>
        </w:rPr>
      </w:pPr>
      <w:bookmarkStart w:id="5" w:name="_Toc487457714"/>
      <w:r w:rsidRPr="00FA4A34">
        <w:rPr>
          <w:lang w:val="en-US"/>
        </w:rPr>
        <w:t>Difference honouring a father vs sucking up a leader?</w:t>
      </w:r>
      <w:bookmarkEnd w:id="5"/>
    </w:p>
    <w:p w14:paraId="5258C1B7" w14:textId="3390C7F8"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 xml:space="preserve">Bible says to not flatter anyone. Not your problem, don’t worry about it. He is not here to say; “You’re sucking up, you're </w:t>
      </w:r>
      <w:r w:rsidR="00CA32D1" w:rsidRPr="00FA4A34">
        <w:rPr>
          <w:rFonts w:ascii="Baskerville" w:hAnsi="Baskerville" w:cs="Baskerville"/>
          <w:color w:val="000000"/>
          <w:sz w:val="30"/>
          <w:szCs w:val="30"/>
          <w:lang w:val="en-US"/>
        </w:rPr>
        <w:t>honoring</w:t>
      </w:r>
      <w:r w:rsidRPr="00FA4A34">
        <w:rPr>
          <w:rFonts w:ascii="Baskerville" w:hAnsi="Baskerville" w:cs="Baskerville"/>
          <w:color w:val="000000"/>
          <w:sz w:val="30"/>
          <w:szCs w:val="30"/>
          <w:lang w:val="en-US"/>
        </w:rPr>
        <w:t xml:space="preserve"> me.” Flattering is make 2 things happen, make them really like me and trying to earn something from them by praising them. </w:t>
      </w:r>
    </w:p>
    <w:p w14:paraId="320C771A"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A4A34">
        <w:rPr>
          <w:rFonts w:ascii="Baskerville" w:hAnsi="Baskerville" w:cs="Baskerville"/>
          <w:color w:val="000000"/>
          <w:sz w:val="30"/>
          <w:szCs w:val="30"/>
          <w:lang w:val="en-US"/>
        </w:rPr>
        <w:t>Treat everybody at different levels. Making each other feeling known.</w:t>
      </w:r>
    </w:p>
    <w:p w14:paraId="2341F052" w14:textId="77777777" w:rsidR="00FA4A34" w:rsidRPr="00FA4A34" w:rsidRDefault="00FA4A34" w:rsidP="00CB173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3AD4565" w14:textId="77777777" w:rsidR="00FA4A34" w:rsidRPr="00FA4A34" w:rsidRDefault="00FA4A34" w:rsidP="00CB173A">
      <w:pPr>
        <w:pStyle w:val="Kop1"/>
        <w:jc w:val="both"/>
      </w:pPr>
      <w:bookmarkStart w:id="6" w:name="_Toc487457715"/>
      <w:r w:rsidRPr="00FA4A34">
        <w:t>Correction</w:t>
      </w:r>
      <w:bookmarkEnd w:id="6"/>
    </w:p>
    <w:p w14:paraId="194BF1BC" w14:textId="7F364405" w:rsidR="0073250F" w:rsidRPr="00FA4A34" w:rsidRDefault="00FA4A34" w:rsidP="00CB173A">
      <w:pPr>
        <w:widowControl w:val="0"/>
        <w:autoSpaceDE w:val="0"/>
        <w:autoSpaceDN w:val="0"/>
        <w:adjustRightInd w:val="0"/>
        <w:spacing w:before="0" w:after="160" w:line="288" w:lineRule="auto"/>
        <w:jc w:val="both"/>
        <w:rPr>
          <w:lang w:val="en-US"/>
        </w:rPr>
      </w:pPr>
      <w:r w:rsidRPr="00FA4A34">
        <w:rPr>
          <w:rFonts w:ascii="Baskerville" w:hAnsi="Baskerville" w:cs="Baskerville"/>
          <w:color w:val="000000"/>
          <w:sz w:val="30"/>
          <w:szCs w:val="30"/>
          <w:lang w:val="en-US"/>
        </w:rPr>
        <w:t xml:space="preserve">Father who loves much disciplines much. Huge peace of the help fathers and mothers bring to you as </w:t>
      </w:r>
      <w:r w:rsidR="00CA32D1" w:rsidRPr="00FA4A34">
        <w:rPr>
          <w:rFonts w:ascii="Baskerville" w:hAnsi="Baskerville" w:cs="Baskerville"/>
          <w:color w:val="000000"/>
          <w:sz w:val="30"/>
          <w:szCs w:val="30"/>
          <w:lang w:val="en-US"/>
        </w:rPr>
        <w:t>an</w:t>
      </w:r>
      <w:r w:rsidRPr="00FA4A34">
        <w:rPr>
          <w:rFonts w:ascii="Baskerville" w:hAnsi="Baskerville" w:cs="Baskerville"/>
          <w:color w:val="000000"/>
          <w:sz w:val="30"/>
          <w:szCs w:val="30"/>
          <w:lang w:val="en-US"/>
        </w:rPr>
        <w:t xml:space="preserve"> individual.</w:t>
      </w:r>
    </w:p>
    <w:sectPr w:rsidR="0073250F" w:rsidRPr="00FA4A34"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E6860C" w14:textId="77777777" w:rsidR="00BB6826" w:rsidRDefault="00BB6826">
      <w:pPr>
        <w:spacing w:before="0" w:after="0" w:line="240" w:lineRule="auto"/>
      </w:pPr>
      <w:r>
        <w:separator/>
      </w:r>
    </w:p>
  </w:endnote>
  <w:endnote w:type="continuationSeparator" w:id="0">
    <w:p w14:paraId="7297EDF8" w14:textId="77777777" w:rsidR="00BB6826" w:rsidRDefault="00BB68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6EEBC"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B173A">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33463" w14:textId="77777777" w:rsidR="00BB6826" w:rsidRDefault="00BB6826">
      <w:pPr>
        <w:spacing w:before="0" w:after="0" w:line="240" w:lineRule="auto"/>
      </w:pPr>
      <w:r>
        <w:separator/>
      </w:r>
    </w:p>
  </w:footnote>
  <w:footnote w:type="continuationSeparator" w:id="0">
    <w:p w14:paraId="728895E6" w14:textId="77777777" w:rsidR="00BB6826" w:rsidRDefault="00BB6826">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BFC69"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FA4A34">
      <w:rPr>
        <w:sz w:val="24"/>
        <w:szCs w:val="24"/>
        <w:lang w:val="en-US"/>
      </w:rPr>
      <w:t>Monday</w:t>
    </w:r>
    <w:r>
      <w:rPr>
        <w:sz w:val="24"/>
        <w:szCs w:val="24"/>
        <w:lang w:val="en-US"/>
      </w:rPr>
      <w:t xml:space="preserve">, </w:t>
    </w:r>
    <w:r w:rsidR="00FA4A34">
      <w:rPr>
        <w:sz w:val="24"/>
        <w:szCs w:val="24"/>
        <w:lang w:val="en-US"/>
      </w:rPr>
      <w:t>7 November</w:t>
    </w:r>
    <w:r>
      <w:rPr>
        <w:sz w:val="24"/>
        <w:szCs w:val="24"/>
        <w:lang w:val="en-US"/>
      </w:rPr>
      <w:t xml:space="preserve">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A34"/>
    <w:rsid w:val="000D17EA"/>
    <w:rsid w:val="004B69EA"/>
    <w:rsid w:val="00B0624D"/>
    <w:rsid w:val="00BB6826"/>
    <w:rsid w:val="00CA32D1"/>
    <w:rsid w:val="00CB173A"/>
    <w:rsid w:val="00D458EA"/>
    <w:rsid w:val="00DA14E6"/>
    <w:rsid w:val="00FA4A34"/>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AC7DA1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F575797-F81D-0849-A0EC-901D76431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3</Pages>
  <Words>523</Words>
  <Characters>2879</Characters>
  <Application>Microsoft Macintosh Word</Application>
  <DocSecurity>0</DocSecurity>
  <Lines>23</Lines>
  <Paragraphs>6</Paragraphs>
  <ScaleCrop>false</ScaleCrop>
  <Company/>
  <LinksUpToDate>false</LinksUpToDate>
  <CharactersWithSpaces>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2017-07-10T11:43:00Z</dcterms:created>
  <dcterms:modified xsi:type="dcterms:W3CDTF">2017-07-14T12:53:00Z</dcterms:modified>
</cp:coreProperties>
</file>